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rPr>
          <w:b w:val="1"/>
          <w:color w:val="222222"/>
          <w:u w:val="single"/>
        </w:rPr>
      </w:pPr>
      <w:r w:rsidDel="00000000" w:rsidR="00000000" w:rsidRPr="00000000">
        <w:rPr>
          <w:b w:val="1"/>
          <w:color w:val="222222"/>
          <w:u w:val="single"/>
          <w:rtl w:val="0"/>
        </w:rPr>
        <w:t xml:space="preserve">Appointment Summary</w:t>
      </w:r>
    </w:p>
    <w:p w:rsidR="00000000" w:rsidDel="00000000" w:rsidP="00000000" w:rsidRDefault="00000000" w:rsidRPr="00000000" w14:paraId="00000002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Date</w:t>
      </w:r>
      <w:r w:rsidDel="00000000" w:rsidR="00000000" w:rsidRPr="00000000">
        <w:rPr>
          <w:color w:val="222222"/>
          <w:rtl w:val="0"/>
        </w:rPr>
        <w:t xml:space="preserve">: November 9, 2021 @ 11:00am</w:t>
      </w:r>
    </w:p>
    <w:p w:rsidR="00000000" w:rsidDel="00000000" w:rsidP="00000000" w:rsidRDefault="00000000" w:rsidRPr="00000000" w14:paraId="00000003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Doctor</w:t>
      </w:r>
      <w:r w:rsidDel="00000000" w:rsidR="00000000" w:rsidRPr="00000000">
        <w:rPr>
          <w:color w:val="222222"/>
          <w:rtl w:val="0"/>
        </w:rPr>
        <w:t xml:space="preserve">: Neurologist - Dr. Grindstaff</w:t>
      </w:r>
    </w:p>
    <w:p w:rsidR="00000000" w:rsidDel="00000000" w:rsidP="00000000" w:rsidRDefault="00000000" w:rsidRPr="00000000" w14:paraId="00000004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Appointment Reason:</w:t>
      </w:r>
      <w:r w:rsidDel="00000000" w:rsidR="00000000" w:rsidRPr="00000000">
        <w:rPr>
          <w:color w:val="222222"/>
          <w:rtl w:val="0"/>
        </w:rPr>
        <w:t xml:space="preserve"> MRI Follow-Up</w:t>
      </w:r>
    </w:p>
    <w:p w:rsidR="00000000" w:rsidDel="00000000" w:rsidP="00000000" w:rsidRDefault="00000000" w:rsidRPr="00000000" w14:paraId="00000005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hd w:fill="ffffff" w:val="clear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What it is NOT: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shd w:fill="ffffff" w:val="clear"/>
        <w:ind w:left="72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a stroke</w:t>
      </w:r>
    </w:p>
    <w:p w:rsidR="00000000" w:rsidDel="00000000" w:rsidP="00000000" w:rsidRDefault="00000000" w:rsidRPr="00000000" w14:paraId="00000008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hd w:fill="ffffff" w:val="clear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What the MRI DID show (according to Dr. Grindstaff)?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color w:val="222222"/>
        </w:rPr>
      </w:pPr>
      <w:r w:rsidDel="00000000" w:rsidR="00000000" w:rsidRPr="00000000">
        <w:rPr>
          <w:rtl w:val="0"/>
        </w:rPr>
        <w:t xml:space="preserve">Dr. went over the MRI and it shows some mild ischemic changes only and that there’s no significant findings which would cause the symptoms discussed at the office visit.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hd w:fill="ffffff" w:val="clear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What's the next step?</w:t>
      </w:r>
    </w:p>
    <w:p w:rsidR="00000000" w:rsidDel="00000000" w:rsidP="00000000" w:rsidRDefault="00000000" w:rsidRPr="00000000" w14:paraId="0000000D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We need to have a neuropsych assessment done next. Need to bring MRI CD and all documentation with to the visit.</w:t>
      </w:r>
    </w:p>
    <w:p w:rsidR="00000000" w:rsidDel="00000000" w:rsidP="00000000" w:rsidRDefault="00000000" w:rsidRPr="00000000" w14:paraId="0000000E">
      <w:pPr>
        <w:shd w:fill="ffffff" w:val="clear"/>
        <w:rPr>
          <w:color w:val="22222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